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871"/>
        <w:gridCol w:w="3271"/>
        <w:gridCol w:w="3273"/>
        <w:gridCol w:w="3269"/>
        <w:gridCol w:w="3266"/>
      </w:tblGrid>
      <w:tr w:rsidR="00771F88" w:rsidRPr="00771F88" w:rsidTr="00771F88">
        <w:trPr>
          <w:trHeight w:val="7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F88" w:rsidRPr="00771F88" w:rsidRDefault="00771F88" w:rsidP="00771F88">
            <w:pPr>
              <w:jc w:val="center"/>
              <w:rPr>
                <w:sz w:val="40"/>
                <w:szCs w:val="40"/>
              </w:rPr>
            </w:pPr>
            <w:bookmarkStart w:id="0" w:name="_GoBack"/>
            <w:r w:rsidRPr="00771F88">
              <w:rPr>
                <w:sz w:val="40"/>
                <w:szCs w:val="40"/>
              </w:rPr>
              <w:t>Τεχνολογίες Επικοινωνίας και Πληροφοριών στην Ταξιδιωτική Βιομηχανία</w:t>
            </w:r>
          </w:p>
          <w:bookmarkEnd w:id="0"/>
          <w:p w:rsidR="00771F88" w:rsidRPr="00771F88" w:rsidRDefault="00771F88" w:rsidP="00771F88">
            <w:pPr>
              <w:jc w:val="center"/>
              <w:rPr>
                <w:sz w:val="40"/>
                <w:szCs w:val="40"/>
              </w:rPr>
            </w:pPr>
            <w:r w:rsidRPr="00771F88">
              <w:rPr>
                <w:sz w:val="40"/>
                <w:szCs w:val="40"/>
              </w:rPr>
              <w:t>(Α΄ εξάμηνο)</w:t>
            </w:r>
          </w:p>
        </w:tc>
      </w:tr>
      <w:tr w:rsidR="00771F88" w:rsidRPr="00771F88" w:rsidTr="00771F88">
        <w:trPr>
          <w:trHeight w:val="7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88" w:rsidRPr="00771F88" w:rsidRDefault="00771F88" w:rsidP="00771F88">
            <w:pPr>
              <w:jc w:val="center"/>
              <w:rPr>
                <w:sz w:val="36"/>
                <w:szCs w:val="36"/>
              </w:rPr>
            </w:pPr>
            <w:r w:rsidRPr="00771F88">
              <w:rPr>
                <w:sz w:val="36"/>
                <w:szCs w:val="36"/>
              </w:rPr>
              <w:t>ΩΡΑ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F88" w:rsidRPr="00771F88" w:rsidRDefault="00771F88" w:rsidP="00771F88">
            <w:pPr>
              <w:jc w:val="center"/>
              <w:rPr>
                <w:sz w:val="36"/>
                <w:szCs w:val="36"/>
              </w:rPr>
            </w:pPr>
            <w:r w:rsidRPr="00771F88">
              <w:rPr>
                <w:sz w:val="36"/>
                <w:szCs w:val="36"/>
              </w:rPr>
              <w:t>ΔΕΥΤΕΡΑ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F88" w:rsidRPr="00771F88" w:rsidRDefault="00771F88" w:rsidP="00771F88">
            <w:pPr>
              <w:jc w:val="center"/>
              <w:rPr>
                <w:sz w:val="36"/>
                <w:szCs w:val="36"/>
              </w:rPr>
            </w:pPr>
            <w:r w:rsidRPr="00771F88">
              <w:rPr>
                <w:sz w:val="36"/>
                <w:szCs w:val="36"/>
              </w:rPr>
              <w:t>ΤΡΙΤΗ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F88" w:rsidRPr="00771F88" w:rsidRDefault="00771F88" w:rsidP="00771F88">
            <w:pPr>
              <w:jc w:val="center"/>
              <w:rPr>
                <w:sz w:val="36"/>
                <w:szCs w:val="36"/>
              </w:rPr>
            </w:pPr>
            <w:r w:rsidRPr="00771F88">
              <w:rPr>
                <w:sz w:val="36"/>
                <w:szCs w:val="36"/>
              </w:rPr>
              <w:t>ΤΕΤΑΡΤΗ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F88" w:rsidRPr="00771F88" w:rsidRDefault="00771F88" w:rsidP="00771F88">
            <w:pPr>
              <w:jc w:val="center"/>
              <w:rPr>
                <w:sz w:val="36"/>
                <w:szCs w:val="36"/>
              </w:rPr>
            </w:pPr>
            <w:r w:rsidRPr="00771F88">
              <w:rPr>
                <w:sz w:val="36"/>
                <w:szCs w:val="36"/>
              </w:rPr>
              <w:t>ΠΕΜΠΤΗ</w:t>
            </w:r>
          </w:p>
        </w:tc>
      </w:tr>
      <w:tr w:rsidR="00771F88" w:rsidRPr="00771F88" w:rsidTr="00771F88">
        <w:trPr>
          <w:trHeight w:val="7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88" w:rsidRPr="00771F88" w:rsidRDefault="00771F88" w:rsidP="00771F88">
            <w:pPr>
              <w:jc w:val="center"/>
            </w:pPr>
            <w:r w:rsidRPr="00771F88">
              <w:t>1η</w:t>
            </w:r>
          </w:p>
        </w:tc>
        <w:tc>
          <w:tcPr>
            <w:tcW w:w="1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F88" w:rsidRPr="00771F88" w:rsidRDefault="00771F88" w:rsidP="00771F88">
            <w:pPr>
              <w:jc w:val="center"/>
              <w:rPr>
                <w:sz w:val="28"/>
                <w:szCs w:val="28"/>
              </w:rPr>
            </w:pPr>
            <w:r w:rsidRPr="00771F88">
              <w:rPr>
                <w:sz w:val="28"/>
                <w:szCs w:val="28"/>
              </w:rPr>
              <w:t>ΓΑΛΛΙΚΑ (Θ)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F88" w:rsidRPr="00771F88" w:rsidRDefault="00771F88" w:rsidP="00771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F88" w:rsidRPr="00771F88" w:rsidRDefault="00771F88" w:rsidP="00771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F88" w:rsidRPr="00771F88" w:rsidRDefault="00771F88" w:rsidP="00771F88">
            <w:pPr>
              <w:jc w:val="center"/>
              <w:rPr>
                <w:sz w:val="28"/>
                <w:szCs w:val="28"/>
              </w:rPr>
            </w:pPr>
          </w:p>
        </w:tc>
      </w:tr>
      <w:tr w:rsidR="00771F88" w:rsidRPr="00771F88" w:rsidTr="00771F88">
        <w:trPr>
          <w:trHeight w:val="7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88" w:rsidRPr="00771F88" w:rsidRDefault="00771F88" w:rsidP="00771F88">
            <w:pPr>
              <w:jc w:val="center"/>
            </w:pPr>
            <w:r w:rsidRPr="00771F88">
              <w:t>2η</w:t>
            </w:r>
          </w:p>
        </w:tc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F88" w:rsidRPr="00771F88" w:rsidRDefault="00771F88" w:rsidP="00771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F88" w:rsidRPr="00771F88" w:rsidRDefault="00771F88" w:rsidP="00771F88">
            <w:pPr>
              <w:jc w:val="center"/>
              <w:rPr>
                <w:sz w:val="28"/>
                <w:szCs w:val="28"/>
              </w:rPr>
            </w:pPr>
            <w:r w:rsidRPr="00771F88">
              <w:rPr>
                <w:sz w:val="28"/>
                <w:szCs w:val="28"/>
              </w:rPr>
              <w:t>ΕΙΣΑΓΩΓΗ ΣΤΙΣ ΤΕΧΝΟΛΟΓΙΕΣ ΠΛΗΡΟΦΟΡΙΚΗΣ (Ε)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F88" w:rsidRPr="00771F88" w:rsidRDefault="00771F88" w:rsidP="00771F88">
            <w:pPr>
              <w:jc w:val="center"/>
              <w:rPr>
                <w:sz w:val="24"/>
              </w:rPr>
            </w:pPr>
            <w:r w:rsidRPr="00771F88">
              <w:rPr>
                <w:sz w:val="24"/>
              </w:rPr>
              <w:t>ΟΡΓΑΝΩΣΗ ΚΑΙ ΛΕΙΤΟΥΡΓΙΑ ΤΟΥΡΙΣΤΙΚΩΝ ΕΠΙΧΕΙΡΗΣΕΩΝ Ι (Θ)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F88" w:rsidRPr="00771F88" w:rsidRDefault="00771F88" w:rsidP="00771F88">
            <w:pPr>
              <w:jc w:val="center"/>
              <w:rPr>
                <w:sz w:val="28"/>
                <w:szCs w:val="28"/>
              </w:rPr>
            </w:pPr>
          </w:p>
        </w:tc>
      </w:tr>
      <w:tr w:rsidR="00771F88" w:rsidRPr="00771F88" w:rsidTr="00771F88">
        <w:trPr>
          <w:trHeight w:val="7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88" w:rsidRPr="00771F88" w:rsidRDefault="00771F88" w:rsidP="00771F88">
            <w:pPr>
              <w:jc w:val="center"/>
            </w:pPr>
            <w:r w:rsidRPr="00771F88">
              <w:t>3η</w:t>
            </w:r>
          </w:p>
        </w:tc>
        <w:tc>
          <w:tcPr>
            <w:tcW w:w="1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F88" w:rsidRPr="00771F88" w:rsidRDefault="00771F88" w:rsidP="00771F88">
            <w:pPr>
              <w:jc w:val="center"/>
              <w:rPr>
                <w:sz w:val="28"/>
                <w:szCs w:val="28"/>
              </w:rPr>
            </w:pPr>
            <w:r w:rsidRPr="00771F88">
              <w:rPr>
                <w:sz w:val="28"/>
                <w:szCs w:val="28"/>
              </w:rPr>
              <w:t>ΑΓΓΛΙΚΑ, ΑΓΓΛΙΚΗ ΤΟΥΡΙΣΤΙΚΗ ΟΡΟΛΟΓΙΑ (Θ)</w:t>
            </w: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F88" w:rsidRPr="00771F88" w:rsidRDefault="00771F88" w:rsidP="00771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F88" w:rsidRPr="00771F88" w:rsidRDefault="00771F88" w:rsidP="00771F88">
            <w:pPr>
              <w:jc w:val="center"/>
              <w:rPr>
                <w:sz w:val="28"/>
                <w:szCs w:val="28"/>
              </w:rPr>
            </w:pPr>
            <w:r w:rsidRPr="00771F88">
              <w:rPr>
                <w:sz w:val="28"/>
                <w:szCs w:val="28"/>
              </w:rPr>
              <w:t>ΟΡΓΑΝΩΣΗ ΚΑΙ ΛΕΙΤΟΥΡΓΙΑ ΤΟΥΡΙΣΤΙΚΩΝ ΕΠΙΧΕΙΡΗΣΕΩΝ Ι (Ε)</w:t>
            </w:r>
          </w:p>
        </w:tc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F88" w:rsidRPr="00771F88" w:rsidRDefault="00771F88" w:rsidP="00771F88">
            <w:pPr>
              <w:jc w:val="center"/>
              <w:rPr>
                <w:sz w:val="28"/>
                <w:szCs w:val="28"/>
              </w:rPr>
            </w:pPr>
            <w:r w:rsidRPr="00771F88">
              <w:rPr>
                <w:sz w:val="28"/>
                <w:szCs w:val="28"/>
              </w:rPr>
              <w:t>ΑΕΡΟΠΟΡΙΚΟΙ ΝΑΥΛΟΙ (Θ)</w:t>
            </w:r>
          </w:p>
        </w:tc>
      </w:tr>
      <w:tr w:rsidR="00771F88" w:rsidRPr="00771F88" w:rsidTr="00771F88">
        <w:trPr>
          <w:trHeight w:val="7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88" w:rsidRPr="00771F88" w:rsidRDefault="00771F88" w:rsidP="00771F88">
            <w:pPr>
              <w:jc w:val="center"/>
            </w:pPr>
            <w:r w:rsidRPr="00771F88">
              <w:t>4η</w:t>
            </w:r>
          </w:p>
        </w:tc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F88" w:rsidRPr="00771F88" w:rsidRDefault="00771F88" w:rsidP="00771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F88" w:rsidRPr="00771F88" w:rsidRDefault="00771F88" w:rsidP="00771F88">
            <w:pPr>
              <w:jc w:val="center"/>
              <w:rPr>
                <w:sz w:val="28"/>
                <w:szCs w:val="28"/>
              </w:rPr>
            </w:pPr>
            <w:r w:rsidRPr="00771F88">
              <w:rPr>
                <w:sz w:val="28"/>
                <w:szCs w:val="28"/>
              </w:rPr>
              <w:t>ΠΡΑΚΤΙΚΗ ΕΦΑΡΜΟΓΗ ΣΤΗΝ ΕΙΔΙΚΟΤΗΤΑ (Ε)</w:t>
            </w: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F88" w:rsidRPr="00771F88" w:rsidRDefault="00771F88" w:rsidP="00771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F88" w:rsidRPr="00771F88" w:rsidRDefault="00771F88" w:rsidP="00771F88">
            <w:pPr>
              <w:jc w:val="center"/>
              <w:rPr>
                <w:sz w:val="28"/>
                <w:szCs w:val="28"/>
              </w:rPr>
            </w:pPr>
          </w:p>
        </w:tc>
      </w:tr>
      <w:tr w:rsidR="00771F88" w:rsidRPr="00771F88" w:rsidTr="00771F88">
        <w:trPr>
          <w:trHeight w:val="7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88" w:rsidRPr="00771F88" w:rsidRDefault="00771F88" w:rsidP="00771F88">
            <w:pPr>
              <w:jc w:val="center"/>
            </w:pPr>
            <w:r w:rsidRPr="00771F88">
              <w:t>5η</w:t>
            </w:r>
          </w:p>
        </w:tc>
        <w:tc>
          <w:tcPr>
            <w:tcW w:w="1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F88" w:rsidRPr="00771F88" w:rsidRDefault="00771F88" w:rsidP="00771F88">
            <w:pPr>
              <w:jc w:val="center"/>
              <w:rPr>
                <w:sz w:val="28"/>
                <w:szCs w:val="28"/>
              </w:rPr>
            </w:pPr>
            <w:r w:rsidRPr="00771F88">
              <w:rPr>
                <w:sz w:val="28"/>
                <w:szCs w:val="28"/>
              </w:rPr>
              <w:t>ΑΡΧΕΣ ΟΙΚΟΝΟΜΙΚΗΣ ΘΕΩΡΙΑΣ (Θ)</w:t>
            </w: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F88" w:rsidRPr="00771F88" w:rsidRDefault="00771F88" w:rsidP="00771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F88" w:rsidRPr="00771F88" w:rsidRDefault="00771F88" w:rsidP="00771F88">
            <w:pPr>
              <w:jc w:val="center"/>
              <w:rPr>
                <w:sz w:val="28"/>
                <w:szCs w:val="28"/>
              </w:rPr>
            </w:pPr>
            <w:r w:rsidRPr="00771F88">
              <w:rPr>
                <w:sz w:val="28"/>
                <w:szCs w:val="28"/>
              </w:rPr>
              <w:t>ΤΟΥΡΙΣΜΟΣ Ι (Θ)</w:t>
            </w:r>
          </w:p>
        </w:tc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F88" w:rsidRPr="00771F88" w:rsidRDefault="00771F88" w:rsidP="00771F88">
            <w:pPr>
              <w:jc w:val="center"/>
              <w:rPr>
                <w:sz w:val="28"/>
                <w:szCs w:val="28"/>
              </w:rPr>
            </w:pPr>
            <w:r w:rsidRPr="00771F88">
              <w:rPr>
                <w:sz w:val="28"/>
                <w:szCs w:val="28"/>
              </w:rPr>
              <w:t>ΤΟΥΡΙΣΤΙΚΟ ΜΑΡΚΕΤΙΝΓΚ – ΔΕΞΙΟΤΗΤΕΣ ΠΩΛΗΣΕΩΝ (Θ)</w:t>
            </w:r>
          </w:p>
        </w:tc>
      </w:tr>
      <w:tr w:rsidR="00771F88" w:rsidRPr="00771F88" w:rsidTr="00771F88">
        <w:trPr>
          <w:trHeight w:val="7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88" w:rsidRPr="00771F88" w:rsidRDefault="00771F88" w:rsidP="00771F88">
            <w:r w:rsidRPr="00771F88">
              <w:t>6η</w:t>
            </w:r>
          </w:p>
        </w:tc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F88" w:rsidRPr="00771F88" w:rsidRDefault="00771F88" w:rsidP="00771F88">
            <w:pPr>
              <w:rPr>
                <w:sz w:val="28"/>
                <w:szCs w:val="28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F88" w:rsidRPr="00771F88" w:rsidRDefault="00771F88" w:rsidP="00771F88">
            <w:pPr>
              <w:rPr>
                <w:sz w:val="28"/>
                <w:szCs w:val="28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F88" w:rsidRPr="00771F88" w:rsidRDefault="00771F88" w:rsidP="00771F88">
            <w:pPr>
              <w:rPr>
                <w:sz w:val="28"/>
                <w:szCs w:val="28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F88" w:rsidRPr="00771F88" w:rsidRDefault="00771F88" w:rsidP="00771F88">
            <w:pPr>
              <w:rPr>
                <w:sz w:val="28"/>
                <w:szCs w:val="28"/>
              </w:rPr>
            </w:pPr>
          </w:p>
        </w:tc>
      </w:tr>
    </w:tbl>
    <w:p w:rsidR="005F4184" w:rsidRDefault="005F4184"/>
    <w:sectPr w:rsidR="005F4184" w:rsidSect="002C5EC7">
      <w:type w:val="continuous"/>
      <w:pgSz w:w="16840" w:h="11910" w:orient="landscape" w:code="9"/>
      <w:pgMar w:top="2268" w:right="1440" w:bottom="1077" w:left="1440" w:header="72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C9"/>
    <w:rsid w:val="001471CB"/>
    <w:rsid w:val="002C5EC7"/>
    <w:rsid w:val="005F4184"/>
    <w:rsid w:val="0063083B"/>
    <w:rsid w:val="007250F6"/>
    <w:rsid w:val="00771F88"/>
    <w:rsid w:val="008415D9"/>
    <w:rsid w:val="008F03A3"/>
    <w:rsid w:val="00BC57C9"/>
    <w:rsid w:val="00D44CA5"/>
    <w:rsid w:val="00E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3FF0"/>
  <w15:chartTrackingRefBased/>
  <w15:docId w15:val="{48BE911F-0421-442F-9DDC-9A9501FF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A5"/>
    <w:pPr>
      <w:spacing w:before="120" w:after="120"/>
    </w:pPr>
    <w:rPr>
      <w:rFonts w:asciiTheme="minorHAnsi" w:hAnsiTheme="minorHAnsi"/>
      <w:b/>
      <w:sz w:val="32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EE6651"/>
    <w:pPr>
      <w:keepNext/>
      <w:spacing w:before="240" w:after="60"/>
      <w:outlineLvl w:val="1"/>
    </w:pPr>
    <w:rPr>
      <w:rFonts w:asciiTheme="majorHAnsi" w:eastAsiaTheme="majorEastAsia" w:hAnsiTheme="majorHAnsi" w:cstheme="majorBidi"/>
      <w:b w:val="0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EE6651"/>
    <w:rPr>
      <w:rFonts w:asciiTheme="majorHAnsi" w:eastAsiaTheme="majorEastAsia" w:hAnsiTheme="majorHAnsi" w:cstheme="majorBidi"/>
      <w:b/>
      <w:bCs/>
      <w:i/>
      <w:iCs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2022-09-28T13:11:00Z</dcterms:created>
  <dcterms:modified xsi:type="dcterms:W3CDTF">2022-09-28T13:11:00Z</dcterms:modified>
</cp:coreProperties>
</file>