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71"/>
        <w:gridCol w:w="3671"/>
        <w:gridCol w:w="3147"/>
        <w:gridCol w:w="3111"/>
        <w:gridCol w:w="3150"/>
      </w:tblGrid>
      <w:tr w:rsidR="00A26E9C" w:rsidRPr="00A26E9C" w:rsidTr="00A26E9C">
        <w:trPr>
          <w:trHeight w:val="7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40"/>
                <w:szCs w:val="40"/>
              </w:rPr>
            </w:pPr>
            <w:bookmarkStart w:id="0" w:name="_GoBack"/>
            <w:r w:rsidRPr="00A26E9C">
              <w:rPr>
                <w:sz w:val="40"/>
                <w:szCs w:val="40"/>
              </w:rPr>
              <w:t xml:space="preserve">Στέλεχος Μηχανογραφημένου Λογιστηρίου </w:t>
            </w:r>
            <w:bookmarkEnd w:id="0"/>
            <w:r w:rsidRPr="00A26E9C">
              <w:rPr>
                <w:sz w:val="40"/>
                <w:szCs w:val="40"/>
              </w:rPr>
              <w:t>- Φοροτεχνικού Γραφείου</w:t>
            </w:r>
          </w:p>
          <w:p w:rsidR="00A26E9C" w:rsidRPr="00A26E9C" w:rsidRDefault="00A26E9C" w:rsidP="00A26E9C">
            <w:pPr>
              <w:jc w:val="center"/>
              <w:rPr>
                <w:sz w:val="40"/>
                <w:szCs w:val="40"/>
              </w:rPr>
            </w:pPr>
            <w:r w:rsidRPr="00A26E9C">
              <w:rPr>
                <w:sz w:val="40"/>
                <w:szCs w:val="40"/>
              </w:rPr>
              <w:t>(Γ΄ εξάμηνο)</w:t>
            </w:r>
          </w:p>
        </w:tc>
      </w:tr>
      <w:tr w:rsidR="00A26E9C" w:rsidRPr="00A26E9C" w:rsidTr="00A26E9C">
        <w:trPr>
          <w:trHeight w:val="79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36"/>
                <w:szCs w:val="36"/>
              </w:rPr>
            </w:pPr>
            <w:r w:rsidRPr="00A26E9C">
              <w:rPr>
                <w:sz w:val="36"/>
                <w:szCs w:val="36"/>
              </w:rPr>
              <w:t>ΩΡΑ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36"/>
                <w:szCs w:val="36"/>
              </w:rPr>
            </w:pPr>
            <w:r w:rsidRPr="00A26E9C">
              <w:rPr>
                <w:sz w:val="36"/>
                <w:szCs w:val="36"/>
              </w:rPr>
              <w:t>ΔΕΥΤΕΡΑ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36"/>
                <w:szCs w:val="36"/>
              </w:rPr>
            </w:pPr>
            <w:r w:rsidRPr="00A26E9C">
              <w:rPr>
                <w:sz w:val="36"/>
                <w:szCs w:val="36"/>
              </w:rPr>
              <w:t>ΤΡΙΤΗ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36"/>
                <w:szCs w:val="36"/>
              </w:rPr>
            </w:pPr>
            <w:r w:rsidRPr="00A26E9C">
              <w:rPr>
                <w:sz w:val="36"/>
                <w:szCs w:val="36"/>
              </w:rPr>
              <w:t>ΤΕΤΑΡΤΗ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36"/>
                <w:szCs w:val="36"/>
              </w:rPr>
            </w:pPr>
            <w:r w:rsidRPr="00A26E9C">
              <w:rPr>
                <w:sz w:val="36"/>
                <w:szCs w:val="36"/>
              </w:rPr>
              <w:t>ΠΕΜΠΤΗ</w:t>
            </w:r>
          </w:p>
        </w:tc>
      </w:tr>
      <w:tr w:rsidR="00A26E9C" w:rsidRPr="00A26E9C" w:rsidTr="00A26E9C">
        <w:trPr>
          <w:trHeight w:val="79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9C" w:rsidRPr="00A26E9C" w:rsidRDefault="00A26E9C" w:rsidP="00A26E9C">
            <w:pPr>
              <w:jc w:val="center"/>
            </w:pPr>
            <w:r w:rsidRPr="00A26E9C">
              <w:t>1η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  <w:r w:rsidRPr="00A26E9C">
              <w:rPr>
                <w:sz w:val="28"/>
                <w:szCs w:val="28"/>
              </w:rPr>
              <w:t>ΦΟΡΟΛΟΓΙΚΗ ΠΡΑΚΤΙΚΗ (Θ)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</w:p>
        </w:tc>
      </w:tr>
      <w:tr w:rsidR="00A26E9C" w:rsidRPr="00A26E9C" w:rsidTr="00A26E9C">
        <w:trPr>
          <w:trHeight w:val="79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9C" w:rsidRPr="00A26E9C" w:rsidRDefault="00A26E9C" w:rsidP="00A26E9C">
            <w:pPr>
              <w:jc w:val="center"/>
            </w:pPr>
            <w:r w:rsidRPr="00A26E9C">
              <w:t>2η</w:t>
            </w:r>
          </w:p>
        </w:tc>
        <w:tc>
          <w:tcPr>
            <w:tcW w:w="1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  <w:r w:rsidRPr="00A26E9C">
              <w:rPr>
                <w:sz w:val="28"/>
                <w:szCs w:val="28"/>
              </w:rPr>
              <w:t>ΜΗΧΑΝΟΓΡΑΦΗΜΕΝΗ ΛΟΓΙΣΤΙΚΗ (Ε)</w:t>
            </w: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  <w:r w:rsidRPr="00A26E9C">
              <w:rPr>
                <w:sz w:val="28"/>
                <w:szCs w:val="28"/>
              </w:rPr>
              <w:t>ΠΡΑΚΤΙΚΗ ΕΦΑΡΜΟΓΗ ΣΤΗΝ ΕΙΔΙΚΟΤΗΤΑ (Ε)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</w:p>
        </w:tc>
      </w:tr>
      <w:tr w:rsidR="00A26E9C" w:rsidRPr="00A26E9C" w:rsidTr="00A26E9C">
        <w:trPr>
          <w:trHeight w:val="79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9C" w:rsidRPr="00A26E9C" w:rsidRDefault="00A26E9C" w:rsidP="00A26E9C">
            <w:pPr>
              <w:jc w:val="center"/>
            </w:pPr>
            <w:r w:rsidRPr="00A26E9C">
              <w:t>3η</w:t>
            </w:r>
          </w:p>
        </w:tc>
        <w:tc>
          <w:tcPr>
            <w:tcW w:w="1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  <w:r w:rsidRPr="00A26E9C">
              <w:rPr>
                <w:sz w:val="28"/>
                <w:szCs w:val="28"/>
              </w:rPr>
              <w:t>ΛΟΓΙΣΤΙΚΗ ΕΤΑΙΡΙΩΝ (Θ)</w:t>
            </w:r>
          </w:p>
        </w:tc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  <w:r w:rsidRPr="00A26E9C">
              <w:rPr>
                <w:sz w:val="28"/>
                <w:szCs w:val="28"/>
              </w:rPr>
              <w:t>ΦΟΡΟΛΟΓΙΚΗ ΛΟΓΙΣΤΙΚΗ ΚΑΙ ΕΦΑΡΜΟΓΕΣ (Θ)</w:t>
            </w:r>
          </w:p>
        </w:tc>
      </w:tr>
      <w:tr w:rsidR="00A26E9C" w:rsidRPr="00A26E9C" w:rsidTr="00A26E9C">
        <w:trPr>
          <w:trHeight w:val="79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9C" w:rsidRPr="00A26E9C" w:rsidRDefault="00A26E9C" w:rsidP="00A26E9C">
            <w:pPr>
              <w:jc w:val="center"/>
            </w:pPr>
            <w:r w:rsidRPr="00A26E9C">
              <w:t>4η</w:t>
            </w:r>
          </w:p>
        </w:tc>
        <w:tc>
          <w:tcPr>
            <w:tcW w:w="1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</w:p>
        </w:tc>
      </w:tr>
      <w:tr w:rsidR="00A26E9C" w:rsidRPr="00A26E9C" w:rsidTr="00A26E9C">
        <w:trPr>
          <w:trHeight w:val="79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9C" w:rsidRPr="00A26E9C" w:rsidRDefault="00A26E9C" w:rsidP="00A26E9C">
            <w:pPr>
              <w:jc w:val="center"/>
            </w:pPr>
            <w:r w:rsidRPr="00A26E9C">
              <w:t>5η</w:t>
            </w:r>
          </w:p>
        </w:tc>
        <w:tc>
          <w:tcPr>
            <w:tcW w:w="1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  <w:r w:rsidRPr="00A26E9C">
              <w:rPr>
                <w:sz w:val="28"/>
                <w:szCs w:val="28"/>
              </w:rPr>
              <w:t>ΛΟΓΙΣΤΙΚΗ ΚΟΣΤΟΥΣ (Θ)</w:t>
            </w:r>
          </w:p>
        </w:tc>
        <w:tc>
          <w:tcPr>
            <w:tcW w:w="1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  <w:r w:rsidRPr="00A26E9C">
              <w:rPr>
                <w:sz w:val="28"/>
                <w:szCs w:val="28"/>
              </w:rPr>
              <w:t>ΕΠΕΞΕΡΓΑΣΙΑ ΚΕΙΜΕΝΟΥ (H/Y) (Ε)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  <w:r w:rsidRPr="00A26E9C">
              <w:rPr>
                <w:sz w:val="28"/>
                <w:szCs w:val="28"/>
              </w:rPr>
              <w:t>ΛΟΓΙΣΤΙΚΕΣ ΕΦΑΡΜΟΓΕΣ (Ε)</w:t>
            </w:r>
          </w:p>
        </w:tc>
      </w:tr>
      <w:tr w:rsidR="00A26E9C" w:rsidRPr="00A26E9C" w:rsidTr="00A26E9C">
        <w:trPr>
          <w:trHeight w:val="79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9C" w:rsidRPr="00A26E9C" w:rsidRDefault="00A26E9C" w:rsidP="00A26E9C">
            <w:pPr>
              <w:jc w:val="center"/>
            </w:pPr>
            <w:r w:rsidRPr="00A26E9C">
              <w:t>6η</w:t>
            </w:r>
          </w:p>
        </w:tc>
        <w:tc>
          <w:tcPr>
            <w:tcW w:w="1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9C" w:rsidRPr="00A26E9C" w:rsidRDefault="00A26E9C" w:rsidP="00A26E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4184" w:rsidRDefault="005F4184" w:rsidP="00BD371F"/>
    <w:sectPr w:rsidR="005F4184" w:rsidSect="002C5EC7">
      <w:type w:val="continuous"/>
      <w:pgSz w:w="16840" w:h="11910" w:orient="landscape" w:code="9"/>
      <w:pgMar w:top="2268" w:right="1440" w:bottom="1077" w:left="1440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C9"/>
    <w:rsid w:val="001471CB"/>
    <w:rsid w:val="002C5EC7"/>
    <w:rsid w:val="00306B08"/>
    <w:rsid w:val="005F4184"/>
    <w:rsid w:val="0063083B"/>
    <w:rsid w:val="007250F6"/>
    <w:rsid w:val="00771F88"/>
    <w:rsid w:val="008415D9"/>
    <w:rsid w:val="008F03A3"/>
    <w:rsid w:val="00A26E9C"/>
    <w:rsid w:val="00AB17F4"/>
    <w:rsid w:val="00AE2F95"/>
    <w:rsid w:val="00BC57C9"/>
    <w:rsid w:val="00BD371F"/>
    <w:rsid w:val="00D24FD8"/>
    <w:rsid w:val="00D44CA5"/>
    <w:rsid w:val="00E744F9"/>
    <w:rsid w:val="00E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3FF0"/>
  <w15:chartTrackingRefBased/>
  <w15:docId w15:val="{48BE911F-0421-442F-9DDC-9A9501F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A5"/>
    <w:pPr>
      <w:spacing w:before="120" w:after="120"/>
    </w:pPr>
    <w:rPr>
      <w:rFonts w:asciiTheme="minorHAnsi" w:hAnsiTheme="minorHAnsi"/>
      <w:b/>
      <w:sz w:val="32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EE6651"/>
    <w:pPr>
      <w:keepNext/>
      <w:spacing w:before="240" w:after="60"/>
      <w:outlineLvl w:val="1"/>
    </w:pPr>
    <w:rPr>
      <w:rFonts w:asciiTheme="majorHAnsi" w:eastAsiaTheme="majorEastAsia" w:hAnsiTheme="majorHAnsi" w:cstheme="majorBidi"/>
      <w:b w:val="0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EE6651"/>
    <w:rPr>
      <w:rFonts w:asciiTheme="majorHAnsi" w:eastAsiaTheme="majorEastAsia" w:hAnsiTheme="majorHAnsi" w:cstheme="majorBidi"/>
      <w:b/>
      <w:bCs/>
      <w:i/>
      <w:iCs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2022-09-28T13:23:00Z</dcterms:created>
  <dcterms:modified xsi:type="dcterms:W3CDTF">2022-09-28T13:23:00Z</dcterms:modified>
</cp:coreProperties>
</file>